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557C7C">
        <w:rPr>
          <w:sz w:val="26"/>
          <w:szCs w:val="26"/>
        </w:rPr>
        <w:t>А</w:t>
      </w:r>
      <w:r w:rsidR="003A3210">
        <w:rPr>
          <w:sz w:val="26"/>
          <w:szCs w:val="26"/>
        </w:rPr>
        <w:t>О «</w:t>
      </w:r>
      <w:r w:rsidR="006E050B">
        <w:rPr>
          <w:sz w:val="26"/>
          <w:szCs w:val="26"/>
        </w:rPr>
        <w:t>Камтэкс-Химпром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E050B" w:rsidRPr="006E050B">
        <w:rPr>
          <w:sz w:val="26"/>
          <w:szCs w:val="26"/>
        </w:rPr>
        <w:t>Ортоксилол нефтяной высший сорт, ТУ 38.101254-72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6E050B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60,123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  <w:r w:rsidR="00BF7449" w:rsidRPr="0091720D">
        <w:rPr>
          <w:sz w:val="26"/>
          <w:szCs w:val="26"/>
        </w:rPr>
        <w:t>н</w:t>
      </w:r>
    </w:p>
    <w:p w:rsidR="00BF7449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1517A2">
        <w:rPr>
          <w:sz w:val="26"/>
          <w:szCs w:val="26"/>
        </w:rPr>
        <w:t>16</w:t>
      </w:r>
      <w:bookmarkStart w:id="0" w:name="_GoBack"/>
      <w:bookmarkEnd w:id="0"/>
      <w:r w:rsidR="00AA5240">
        <w:rPr>
          <w:sz w:val="26"/>
          <w:szCs w:val="26"/>
        </w:rPr>
        <w:t>.04.2021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AA5240">
        <w:rPr>
          <w:sz w:val="26"/>
          <w:szCs w:val="26"/>
        </w:rPr>
        <w:t>тв участником</w:t>
      </w:r>
      <w:r w:rsidR="006E050B">
        <w:rPr>
          <w:sz w:val="26"/>
          <w:szCs w:val="26"/>
        </w:rPr>
        <w:t xml:space="preserve"> торгов от 28</w:t>
      </w:r>
      <w:r w:rsidR="00AA5240">
        <w:rPr>
          <w:sz w:val="26"/>
          <w:szCs w:val="26"/>
        </w:rPr>
        <w:t>.04.2021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6E050B">
        <w:rPr>
          <w:sz w:val="26"/>
          <w:szCs w:val="26"/>
        </w:rPr>
        <w:t>05</w:t>
      </w:r>
      <w:r w:rsidRPr="0091720D">
        <w:rPr>
          <w:sz w:val="26"/>
          <w:szCs w:val="26"/>
        </w:rPr>
        <w:t xml:space="preserve"> от </w:t>
      </w:r>
      <w:r w:rsidR="006E050B">
        <w:rPr>
          <w:sz w:val="26"/>
          <w:szCs w:val="26"/>
        </w:rPr>
        <w:t>28</w:t>
      </w:r>
      <w:r w:rsidR="00AA5240">
        <w:rPr>
          <w:sz w:val="26"/>
          <w:szCs w:val="26"/>
        </w:rPr>
        <w:t>.04.2021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6E050B">
        <w:rPr>
          <w:sz w:val="26"/>
          <w:szCs w:val="26"/>
        </w:rPr>
        <w:t>19279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6E050B">
        <w:rPr>
          <w:sz w:val="26"/>
          <w:szCs w:val="26"/>
        </w:rPr>
        <w:t>АО «Камтэкс-Химпром»</w:t>
      </w:r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1F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1317-79BC-42F9-A460-0448E37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46</cp:revision>
  <cp:lastPrinted>2021-04-14T13:42:00Z</cp:lastPrinted>
  <dcterms:created xsi:type="dcterms:W3CDTF">2018-05-29T07:09:00Z</dcterms:created>
  <dcterms:modified xsi:type="dcterms:W3CDTF">2021-04-28T14:46:00Z</dcterms:modified>
</cp:coreProperties>
</file>